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FD" w:rsidRPr="00DC58D3" w:rsidRDefault="00DC71B6" w:rsidP="00216F03">
      <w:pPr>
        <w:jc w:val="center"/>
        <w:rPr>
          <w:b/>
          <w:sz w:val="28"/>
          <w:szCs w:val="28"/>
        </w:rPr>
      </w:pPr>
      <w:r w:rsidRPr="00DC58D3">
        <w:rPr>
          <w:rFonts w:hint="eastAsia"/>
          <w:b/>
          <w:sz w:val="28"/>
          <w:szCs w:val="28"/>
        </w:rPr>
        <w:t xml:space="preserve"> Methacholine chloride </w:t>
      </w:r>
      <w:r w:rsidR="00E90491">
        <w:rPr>
          <w:rFonts w:hint="eastAsia"/>
          <w:b/>
          <w:sz w:val="28"/>
          <w:szCs w:val="28"/>
        </w:rPr>
        <w:t>공지</w:t>
      </w:r>
      <w:r w:rsidRPr="00DC58D3">
        <w:rPr>
          <w:rFonts w:hint="eastAsia"/>
          <w:b/>
          <w:sz w:val="28"/>
          <w:szCs w:val="28"/>
        </w:rPr>
        <w:t xml:space="preserve"> </w:t>
      </w:r>
    </w:p>
    <w:p w:rsidR="00814548" w:rsidRDefault="00CB1F8E" w:rsidP="00216F0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메타콜린 기관지 유발 검사 수가: \ 54,760</w:t>
      </w:r>
      <w:r w:rsidR="00CB425A">
        <w:br/>
        <w:t xml:space="preserve">         (</w:t>
      </w:r>
      <w:r w:rsidR="00CB425A">
        <w:rPr>
          <w:rFonts w:hint="eastAsia"/>
        </w:rPr>
        <w:t>검사항목:</w:t>
      </w:r>
      <w:r w:rsidR="00CB425A">
        <w:t xml:space="preserve"> </w:t>
      </w:r>
      <w:r w:rsidR="00CB425A">
        <w:rPr>
          <w:rFonts w:hint="eastAsia"/>
        </w:rPr>
        <w:t>비특이적 기관지유발시험, 분류번호 나-</w:t>
      </w:r>
      <w:r w:rsidR="00CB425A">
        <w:t xml:space="preserve">712, </w:t>
      </w:r>
      <w:r w:rsidR="00CB425A">
        <w:rPr>
          <w:rFonts w:hint="eastAsia"/>
        </w:rPr>
        <w:t>코드 E7129</w:t>
      </w:r>
      <w:r w:rsidR="00CB425A">
        <w:t>)</w:t>
      </w:r>
    </w:p>
    <w:p w:rsidR="00CB1F8E" w:rsidRDefault="00CB1F8E" w:rsidP="00216F0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메타콜린 수입 절차</w:t>
      </w:r>
    </w:p>
    <w:p w:rsidR="00CB1F8E" w:rsidRPr="00216F03" w:rsidRDefault="00CB1F8E" w:rsidP="00216F03">
      <w:pPr>
        <w:pStyle w:val="a3"/>
        <w:numPr>
          <w:ilvl w:val="1"/>
          <w:numId w:val="2"/>
        </w:numPr>
        <w:ind w:leftChars="0"/>
        <w:rPr>
          <w:rFonts w:eastAsiaTheme="minorHAnsi"/>
          <w:szCs w:val="20"/>
        </w:rPr>
      </w:pPr>
      <w:r w:rsidRPr="00216F03">
        <w:rPr>
          <w:rFonts w:eastAsiaTheme="minorHAnsi" w:hint="eastAsia"/>
          <w:szCs w:val="20"/>
        </w:rPr>
        <w:t xml:space="preserve">수입상: </w:t>
      </w:r>
      <w:r w:rsidRPr="00216F03">
        <w:rPr>
          <w:rFonts w:eastAsiaTheme="minorHAnsi"/>
          <w:szCs w:val="20"/>
        </w:rPr>
        <w:t>㈜</w:t>
      </w:r>
      <w:r w:rsidRPr="00216F03">
        <w:rPr>
          <w:rFonts w:eastAsiaTheme="minorHAnsi" w:hint="eastAsia"/>
          <w:szCs w:val="20"/>
        </w:rPr>
        <w:t xml:space="preserve">웜마인드 </w:t>
      </w:r>
      <w:r w:rsidR="00A350B1">
        <w:rPr>
          <w:rFonts w:eastAsiaTheme="minorHAnsi"/>
          <w:szCs w:val="20"/>
        </w:rPr>
        <w:t>(</w:t>
      </w:r>
      <w:r w:rsidR="00A350B1">
        <w:rPr>
          <w:rFonts w:eastAsiaTheme="minorHAnsi" w:hint="eastAsia"/>
          <w:szCs w:val="20"/>
        </w:rPr>
        <w:t xml:space="preserve">전화 </w:t>
      </w:r>
      <w:r w:rsidRPr="00216F03">
        <w:rPr>
          <w:rFonts w:eastAsiaTheme="minorHAnsi" w:hint="eastAsia"/>
          <w:szCs w:val="20"/>
        </w:rPr>
        <w:t>02-927-8220</w:t>
      </w:r>
      <w:r w:rsidR="00A350B1">
        <w:rPr>
          <w:rFonts w:eastAsiaTheme="minorHAnsi"/>
          <w:szCs w:val="20"/>
        </w:rPr>
        <w:t xml:space="preserve">) </w:t>
      </w:r>
      <w:bookmarkStart w:id="0" w:name="_GoBack"/>
      <w:bookmarkEnd w:id="0"/>
    </w:p>
    <w:p w:rsidR="00216F03" w:rsidRPr="00216F03" w:rsidRDefault="00216F03" w:rsidP="00216F03">
      <w:pPr>
        <w:pStyle w:val="table0020grid1"/>
        <w:numPr>
          <w:ilvl w:val="1"/>
          <w:numId w:val="2"/>
        </w:numPr>
        <w:spacing w:line="276" w:lineRule="auto"/>
        <w:ind w:right="100"/>
        <w:rPr>
          <w:rStyle w:val="table0020gridchar"/>
          <w:rFonts w:asciiTheme="minorHAnsi" w:eastAsiaTheme="minorHAnsi" w:hAnsiTheme="minorHAnsi"/>
          <w:sz w:val="20"/>
          <w:szCs w:val="20"/>
        </w:rPr>
      </w:pPr>
      <w:r w:rsidRPr="00216F03">
        <w:rPr>
          <w:rFonts w:asciiTheme="minorHAnsi" w:eastAsiaTheme="minorHAnsi" w:hAnsiTheme="minorHAnsi" w:hint="eastAsia"/>
          <w:sz w:val="20"/>
          <w:szCs w:val="20"/>
        </w:rPr>
        <w:t xml:space="preserve">수입제제: </w:t>
      </w:r>
      <w:r w:rsidRPr="00216F03">
        <w:rPr>
          <w:rFonts w:asciiTheme="minorHAnsi" w:eastAsiaTheme="minorHAnsi" w:hAnsiTheme="minorHAnsi"/>
          <w:sz w:val="20"/>
          <w:szCs w:val="20"/>
        </w:rPr>
        <w:t>Methacholine Chloride</w:t>
      </w:r>
      <w:r w:rsidRPr="00216F03">
        <w:rPr>
          <w:rFonts w:asciiTheme="minorHAnsi" w:eastAsiaTheme="minorHAnsi" w:hAnsiTheme="minorHAnsi" w:hint="eastAsia"/>
          <w:sz w:val="20"/>
          <w:szCs w:val="20"/>
        </w:rPr>
        <w:t xml:space="preserve"> (</w:t>
      </w:r>
      <w:r w:rsidRPr="00216F03">
        <w:rPr>
          <w:rStyle w:val="table0020gridchar"/>
          <w:rFonts w:asciiTheme="minorHAnsi" w:eastAsiaTheme="minorHAnsi" w:hAnsiTheme="minorHAnsi" w:cs="Arial"/>
          <w:sz w:val="20"/>
          <w:szCs w:val="20"/>
        </w:rPr>
        <w:t>Flamma</w:t>
      </w:r>
      <w:r w:rsidR="00E90491">
        <w:rPr>
          <w:rStyle w:val="table0020gridchar"/>
          <w:rFonts w:asciiTheme="minorHAnsi" w:eastAsiaTheme="minorHAnsi" w:hAnsiTheme="minorHAnsi" w:cs="Arial"/>
          <w:sz w:val="20"/>
          <w:szCs w:val="20"/>
        </w:rPr>
        <w:t xml:space="preserve"> S.p.</w:t>
      </w:r>
      <w:r w:rsidR="00E90491">
        <w:rPr>
          <w:rStyle w:val="table0020gridchar"/>
          <w:rFonts w:asciiTheme="minorHAnsi" w:eastAsiaTheme="minorHAnsi" w:hAnsiTheme="minorHAnsi" w:cs="Arial" w:hint="eastAsia"/>
          <w:sz w:val="20"/>
          <w:szCs w:val="20"/>
        </w:rPr>
        <w:t>a</w:t>
      </w:r>
      <w:r w:rsidRPr="00216F03">
        <w:rPr>
          <w:rStyle w:val="table0020gridchar"/>
          <w:rFonts w:asciiTheme="minorHAnsi" w:eastAsiaTheme="minorHAnsi" w:hAnsiTheme="minorHAnsi" w:cs="Arial"/>
          <w:sz w:val="20"/>
          <w:szCs w:val="20"/>
        </w:rPr>
        <w:t>. / Italy</w:t>
      </w:r>
      <w:r w:rsidRPr="00216F03">
        <w:rPr>
          <w:rStyle w:val="table0020gridchar"/>
          <w:rFonts w:asciiTheme="minorHAnsi" w:eastAsiaTheme="minorHAnsi" w:hAnsiTheme="minorHAnsi" w:cs="Arial" w:hint="eastAsia"/>
          <w:sz w:val="20"/>
          <w:szCs w:val="20"/>
        </w:rPr>
        <w:t xml:space="preserve"> 조제)</w:t>
      </w:r>
    </w:p>
    <w:p w:rsidR="00CB1F8E" w:rsidRPr="00216F03" w:rsidRDefault="00216F03" w:rsidP="00216F03">
      <w:pPr>
        <w:pStyle w:val="table0020grid1"/>
        <w:spacing w:line="276" w:lineRule="auto"/>
        <w:ind w:right="100" w:firstLineChars="1050" w:firstLine="2100"/>
        <w:rPr>
          <w:rFonts w:asciiTheme="minorHAnsi" w:eastAsiaTheme="minorHAnsi" w:hAnsiTheme="minorHAnsi"/>
          <w:sz w:val="20"/>
          <w:szCs w:val="20"/>
        </w:rPr>
      </w:pPr>
      <w:r w:rsidRPr="00216F03">
        <w:rPr>
          <w:rFonts w:asciiTheme="minorHAnsi" w:eastAsiaTheme="minorHAnsi" w:hAnsiTheme="minorHAnsi"/>
          <w:sz w:val="20"/>
          <w:szCs w:val="20"/>
        </w:rPr>
        <w:t>Quality : USP, EU DMF, GMP</w:t>
      </w:r>
      <w:r w:rsidRPr="00216F03">
        <w:rPr>
          <w:rFonts w:asciiTheme="minorHAnsi" w:eastAsiaTheme="minorHAnsi" w:hAnsiTheme="minorHAnsi" w:hint="eastAsia"/>
          <w:sz w:val="20"/>
          <w:szCs w:val="20"/>
        </w:rPr>
        <w:t xml:space="preserve">, </w:t>
      </w:r>
      <w:r w:rsidRPr="00216F03">
        <w:rPr>
          <w:rFonts w:asciiTheme="minorHAnsi" w:eastAsiaTheme="minorHAnsi" w:hAnsiTheme="minorHAnsi"/>
          <w:sz w:val="20"/>
          <w:szCs w:val="20"/>
        </w:rPr>
        <w:t>HS Code : 2923.90.0000</w:t>
      </w:r>
    </w:p>
    <w:p w:rsidR="00216F03" w:rsidRDefault="00216F03" w:rsidP="00216F03">
      <w:pPr>
        <w:pStyle w:val="a3"/>
        <w:numPr>
          <w:ilvl w:val="1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수입제형: 25 grams/1 vial </w:t>
      </w:r>
      <w:r w:rsidR="0014422F">
        <w:rPr>
          <w:rFonts w:eastAsiaTheme="minorHAnsi" w:hint="eastAsia"/>
          <w:szCs w:val="20"/>
        </w:rPr>
        <w:t>단위</w:t>
      </w:r>
    </w:p>
    <w:p w:rsidR="00216F03" w:rsidRDefault="00216F03" w:rsidP="00216F03">
      <w:pPr>
        <w:pStyle w:val="a3"/>
        <w:numPr>
          <w:ilvl w:val="1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수입가격</w:t>
      </w:r>
      <w:r w:rsidR="00CB425A">
        <w:rPr>
          <w:rFonts w:eastAsiaTheme="minorHAnsi" w:hint="eastAsia"/>
          <w:szCs w:val="20"/>
        </w:rPr>
        <w:t>: USD 687.50    (</w:t>
      </w:r>
      <w:r>
        <w:rPr>
          <w:rFonts w:eastAsiaTheme="minorHAnsi" w:hint="eastAsia"/>
          <w:szCs w:val="20"/>
        </w:rPr>
        <w:t>25 grams/1 vial</w:t>
      </w:r>
      <w:r w:rsidR="00CB425A">
        <w:rPr>
          <w:rFonts w:eastAsiaTheme="minorHAnsi"/>
          <w:szCs w:val="20"/>
        </w:rPr>
        <w:t>)</w:t>
      </w:r>
    </w:p>
    <w:p w:rsidR="00216F03" w:rsidRDefault="00216F03" w:rsidP="00216F03">
      <w:pPr>
        <w:pStyle w:val="a3"/>
        <w:numPr>
          <w:ilvl w:val="1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부대비용: 제세공과금, 통관비용 등의 제반 부대비용 (수입가격의 약 20%</w:t>
      </w:r>
      <w:r>
        <w:rPr>
          <w:rFonts w:eastAsiaTheme="minorHAnsi"/>
          <w:szCs w:val="20"/>
        </w:rPr>
        <w:t>로</w:t>
      </w:r>
      <w:r>
        <w:rPr>
          <w:rFonts w:eastAsiaTheme="minorHAnsi" w:hint="eastAsia"/>
          <w:szCs w:val="20"/>
        </w:rPr>
        <w:t xml:space="preserve"> 추정)</w:t>
      </w:r>
    </w:p>
    <w:p w:rsidR="00216F03" w:rsidRDefault="00216F03" w:rsidP="00216F03">
      <w:pPr>
        <w:pStyle w:val="a3"/>
        <w:ind w:leftChars="0" w:left="1200"/>
        <w:rPr>
          <w:rFonts w:eastAsiaTheme="minorHAnsi"/>
          <w:szCs w:val="20"/>
        </w:rPr>
      </w:pPr>
      <w:r>
        <w:rPr>
          <w:rFonts w:eastAsiaTheme="minorHAnsi"/>
          <w:szCs w:val="20"/>
        </w:rPr>
        <w:t>“</w:t>
      </w:r>
      <w:r>
        <w:rPr>
          <w:rFonts w:eastAsiaTheme="minorHAnsi" w:hint="eastAsia"/>
          <w:szCs w:val="20"/>
        </w:rPr>
        <w:t xml:space="preserve">수입 대금에 추가로 </w:t>
      </w:r>
      <w:r w:rsidRPr="00216F03">
        <w:rPr>
          <w:rFonts w:eastAsiaTheme="minorHAnsi"/>
          <w:szCs w:val="20"/>
        </w:rPr>
        <w:t>통관시 소요되는 제세공과금 및 부대비용</w:t>
      </w:r>
      <w:r w:rsidR="00CB425A">
        <w:rPr>
          <w:rFonts w:eastAsiaTheme="minorHAnsi" w:hint="eastAsia"/>
          <w:szCs w:val="20"/>
        </w:rPr>
        <w:t xml:space="preserve"> </w:t>
      </w:r>
      <w:r w:rsidRPr="00216F03">
        <w:rPr>
          <w:rFonts w:eastAsiaTheme="minorHAnsi"/>
          <w:szCs w:val="20"/>
        </w:rPr>
        <w:t>등의 예상통관비용을 주문과 동시에 송금하고, “웜마인드”는 모든 수입 절차를 완료한 후 정산서와 함께 “병원”에게 제1조의 물품을 전달하기로 한다. “병원”은 정산서에 따른 추가 지급 또는 환급절차를 완료하고 물품을 수령한 후 인수증을 제출하여야 한다. 다만, 환율의 적용은 송금일 당일 우리은행 최초고시 매매기준율에 따른다.</w:t>
      </w:r>
      <w:r>
        <w:rPr>
          <w:rFonts w:eastAsiaTheme="minorHAnsi"/>
          <w:szCs w:val="20"/>
        </w:rPr>
        <w:t>”</w:t>
      </w:r>
    </w:p>
    <w:p w:rsidR="00216F03" w:rsidRDefault="00216F03" w:rsidP="00216F03">
      <w:pPr>
        <w:pStyle w:val="a3"/>
        <w:numPr>
          <w:ilvl w:val="0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메타콜린 원내 조제 및 수입 절차</w:t>
      </w:r>
    </w:p>
    <w:p w:rsidR="0014422F" w:rsidRDefault="0014422F" w:rsidP="00216F03">
      <w:pPr>
        <w:pStyle w:val="a3"/>
        <w:numPr>
          <w:ilvl w:val="1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원내 약국, 기관장 methacholine 조제실 제조 승인 결제</w:t>
      </w:r>
    </w:p>
    <w:p w:rsidR="00216F03" w:rsidRDefault="00216F03" w:rsidP="00216F03">
      <w:pPr>
        <w:pStyle w:val="a3"/>
        <w:numPr>
          <w:ilvl w:val="1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관할 </w:t>
      </w:r>
      <w:r w:rsidR="00CB425A">
        <w:rPr>
          <w:rFonts w:eastAsiaTheme="minorHAnsi" w:hint="eastAsia"/>
          <w:szCs w:val="20"/>
        </w:rPr>
        <w:t>지자체(</w:t>
      </w:r>
      <w:r>
        <w:rPr>
          <w:rFonts w:eastAsiaTheme="minorHAnsi" w:hint="eastAsia"/>
          <w:szCs w:val="20"/>
        </w:rPr>
        <w:t>시, 도청</w:t>
      </w:r>
      <w:r w:rsidR="00CB425A">
        <w:rPr>
          <w:rFonts w:eastAsiaTheme="minorHAnsi" w:hint="eastAsia"/>
          <w:szCs w:val="20"/>
        </w:rPr>
        <w:t>)</w:t>
      </w:r>
      <w:r w:rsidR="00CB425A">
        <w:rPr>
          <w:rFonts w:eastAsiaTheme="minorHAnsi"/>
          <w:szCs w:val="20"/>
        </w:rPr>
        <w:t>와</w:t>
      </w:r>
      <w:r w:rsidR="00CB425A">
        <w:rPr>
          <w:rFonts w:eastAsiaTheme="minorHAnsi" w:hint="eastAsia"/>
          <w:szCs w:val="20"/>
        </w:rPr>
        <w:t xml:space="preserve"> </w:t>
      </w:r>
      <w:r w:rsidR="0014422F">
        <w:rPr>
          <w:rFonts w:eastAsiaTheme="minorHAnsi" w:hint="eastAsia"/>
          <w:szCs w:val="20"/>
        </w:rPr>
        <w:t>보건소에</w:t>
      </w:r>
      <w:r w:rsidR="00EB6DE7">
        <w:rPr>
          <w:rFonts w:eastAsiaTheme="minorHAnsi" w:hint="eastAsia"/>
          <w:szCs w:val="20"/>
        </w:rPr>
        <w:t xml:space="preserve"> </w:t>
      </w:r>
      <w:r>
        <w:rPr>
          <w:rFonts w:eastAsiaTheme="minorHAnsi" w:hint="eastAsia"/>
          <w:szCs w:val="20"/>
        </w:rPr>
        <w:t>m</w:t>
      </w:r>
      <w:r>
        <w:rPr>
          <w:rFonts w:eastAsiaTheme="minorHAnsi"/>
          <w:szCs w:val="20"/>
        </w:rPr>
        <w:t>ethacholine</w:t>
      </w:r>
      <w:r w:rsidR="00CB425A"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c</w:t>
      </w:r>
      <w:r w:rsidRPr="00216F03">
        <w:rPr>
          <w:rFonts w:eastAsiaTheme="minorHAnsi"/>
          <w:szCs w:val="20"/>
        </w:rPr>
        <w:t>hloride의 조제실</w:t>
      </w:r>
      <w:r w:rsidR="00CB425A">
        <w:rPr>
          <w:rFonts w:eastAsiaTheme="minorHAnsi" w:hint="eastAsia"/>
          <w:szCs w:val="20"/>
        </w:rPr>
        <w:t xml:space="preserve"> </w:t>
      </w:r>
      <w:r w:rsidRPr="00216F03">
        <w:rPr>
          <w:rFonts w:eastAsiaTheme="minorHAnsi"/>
          <w:szCs w:val="20"/>
        </w:rPr>
        <w:t xml:space="preserve">제제 </w:t>
      </w:r>
      <w:r>
        <w:rPr>
          <w:rFonts w:eastAsiaTheme="minorHAnsi"/>
          <w:szCs w:val="20"/>
        </w:rPr>
        <w:t>품목신고</w:t>
      </w:r>
    </w:p>
    <w:p w:rsidR="00216F03" w:rsidRDefault="00216F03" w:rsidP="00216F03">
      <w:pPr>
        <w:pStyle w:val="a3"/>
        <w:numPr>
          <w:ilvl w:val="1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관할</w:t>
      </w:r>
      <w:r w:rsidR="00CB425A">
        <w:rPr>
          <w:rFonts w:eastAsiaTheme="minorHAnsi" w:hint="eastAsia"/>
          <w:szCs w:val="20"/>
        </w:rPr>
        <w:t xml:space="preserve"> </w:t>
      </w:r>
      <w:r>
        <w:rPr>
          <w:rFonts w:eastAsiaTheme="minorHAnsi" w:hint="eastAsia"/>
          <w:szCs w:val="20"/>
        </w:rPr>
        <w:t>지방</w:t>
      </w:r>
      <w:r w:rsidR="00EB6DE7">
        <w:rPr>
          <w:rFonts w:eastAsiaTheme="minorHAnsi" w:hint="eastAsia"/>
          <w:szCs w:val="20"/>
        </w:rPr>
        <w:t xml:space="preserve"> </w:t>
      </w:r>
      <w:r>
        <w:rPr>
          <w:rFonts w:eastAsiaTheme="minorHAnsi" w:hint="eastAsia"/>
          <w:szCs w:val="20"/>
        </w:rPr>
        <w:t>식약청 수입요건확인 면제대상 물품 중 의약품으로 추천 신청</w:t>
      </w:r>
    </w:p>
    <w:p w:rsidR="0014422F" w:rsidRDefault="00216F03" w:rsidP="00216F03">
      <w:pPr>
        <w:pStyle w:val="a3"/>
        <w:numPr>
          <w:ilvl w:val="1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웜마</w:t>
      </w:r>
      <w:r w:rsidR="00EB6DE7">
        <w:rPr>
          <w:rFonts w:eastAsiaTheme="minorHAnsi" w:hint="eastAsia"/>
          <w:szCs w:val="20"/>
        </w:rPr>
        <w:t>인</w:t>
      </w:r>
      <w:r>
        <w:rPr>
          <w:rFonts w:eastAsiaTheme="minorHAnsi" w:hint="eastAsia"/>
          <w:szCs w:val="20"/>
        </w:rPr>
        <w:t>드 사</w:t>
      </w:r>
      <w:r w:rsidR="0014422F">
        <w:rPr>
          <w:rFonts w:eastAsiaTheme="minorHAnsi" w:hint="eastAsia"/>
          <w:szCs w:val="20"/>
        </w:rPr>
        <w:t>에 아래</w:t>
      </w:r>
      <w:r>
        <w:rPr>
          <w:rFonts w:eastAsiaTheme="minorHAnsi" w:hint="eastAsia"/>
          <w:szCs w:val="20"/>
        </w:rPr>
        <w:t xml:space="preserve"> 첨부 양식</w:t>
      </w:r>
      <w:r w:rsidR="0014422F">
        <w:rPr>
          <w:rFonts w:eastAsiaTheme="minorHAnsi" w:hint="eastAsia"/>
          <w:szCs w:val="20"/>
        </w:rPr>
        <w:t xml:space="preserve"> 포함하여</w:t>
      </w:r>
      <w:r>
        <w:rPr>
          <w:rFonts w:eastAsiaTheme="minorHAnsi" w:hint="eastAsia"/>
          <w:szCs w:val="20"/>
        </w:rPr>
        <w:t xml:space="preserve"> 주문</w:t>
      </w:r>
    </w:p>
    <w:p w:rsidR="0014422F" w:rsidRDefault="0014422F" w:rsidP="0014422F">
      <w:pPr>
        <w:pStyle w:val="a3"/>
        <w:numPr>
          <w:ilvl w:val="2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수입대행 계약서 원본 2부</w:t>
      </w:r>
    </w:p>
    <w:p w:rsidR="0014422F" w:rsidRDefault="0014422F" w:rsidP="0014422F">
      <w:pPr>
        <w:pStyle w:val="a3"/>
        <w:numPr>
          <w:ilvl w:val="2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수입요건 확인 면제 대상 물품 중 의약품 추천 신청서 원본 1부</w:t>
      </w:r>
    </w:p>
    <w:p w:rsidR="0014422F" w:rsidRDefault="0014422F" w:rsidP="0014422F">
      <w:pPr>
        <w:pStyle w:val="a3"/>
        <w:numPr>
          <w:ilvl w:val="2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사업자 등록증 사본 1부</w:t>
      </w:r>
    </w:p>
    <w:p w:rsidR="0014422F" w:rsidRDefault="0014422F" w:rsidP="0014422F">
      <w:pPr>
        <w:pStyle w:val="a3"/>
        <w:numPr>
          <w:ilvl w:val="2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과입금 발생시 </w:t>
      </w:r>
      <w:r w:rsidR="00EB6DE7">
        <w:rPr>
          <w:rFonts w:eastAsiaTheme="minorHAnsi" w:hint="eastAsia"/>
          <w:szCs w:val="20"/>
        </w:rPr>
        <w:t>입금</w:t>
      </w:r>
      <w:r>
        <w:rPr>
          <w:rFonts w:eastAsiaTheme="minorHAnsi" w:hint="eastAsia"/>
          <w:szCs w:val="20"/>
        </w:rPr>
        <w:t>할 계좌 사본 1부</w:t>
      </w:r>
    </w:p>
    <w:p w:rsidR="00216F03" w:rsidRDefault="00216F03" w:rsidP="0014422F">
      <w:pPr>
        <w:pStyle w:val="a3"/>
        <w:numPr>
          <w:ilvl w:val="2"/>
          <w:numId w:val="2"/>
        </w:numPr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조제실제제 품목신고서 사본 첨부</w:t>
      </w:r>
    </w:p>
    <w:sectPr w:rsidR="00216F03" w:rsidSect="005F2FF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D3" w:rsidRDefault="004F04D3" w:rsidP="0090057A">
      <w:pPr>
        <w:spacing w:after="0" w:line="240" w:lineRule="auto"/>
      </w:pPr>
      <w:r>
        <w:separator/>
      </w:r>
    </w:p>
  </w:endnote>
  <w:endnote w:type="continuationSeparator" w:id="0">
    <w:p w:rsidR="004F04D3" w:rsidRDefault="004F04D3" w:rsidP="0090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D3" w:rsidRDefault="004F04D3" w:rsidP="0090057A">
      <w:pPr>
        <w:spacing w:after="0" w:line="240" w:lineRule="auto"/>
      </w:pPr>
      <w:r>
        <w:separator/>
      </w:r>
    </w:p>
  </w:footnote>
  <w:footnote w:type="continuationSeparator" w:id="0">
    <w:p w:rsidR="004F04D3" w:rsidRDefault="004F04D3" w:rsidP="00900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2523C"/>
    <w:multiLevelType w:val="hybridMultilevel"/>
    <w:tmpl w:val="08E69A84"/>
    <w:lvl w:ilvl="0" w:tplc="CAA6DFB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A5F65B6"/>
    <w:multiLevelType w:val="hybridMultilevel"/>
    <w:tmpl w:val="44BC5604"/>
    <w:lvl w:ilvl="0" w:tplc="87460BC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B6"/>
    <w:rsid w:val="0014422F"/>
    <w:rsid w:val="00216F03"/>
    <w:rsid w:val="00343DFD"/>
    <w:rsid w:val="004F04D3"/>
    <w:rsid w:val="005F2FF1"/>
    <w:rsid w:val="00734C34"/>
    <w:rsid w:val="00814548"/>
    <w:rsid w:val="0090057A"/>
    <w:rsid w:val="00A13C7F"/>
    <w:rsid w:val="00A350B1"/>
    <w:rsid w:val="00CB1F8E"/>
    <w:rsid w:val="00CB425A"/>
    <w:rsid w:val="00DC58D3"/>
    <w:rsid w:val="00DC71B6"/>
    <w:rsid w:val="00E90491"/>
    <w:rsid w:val="00EB6DE7"/>
    <w:rsid w:val="00ED7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419B70-E9CD-4886-9223-8D490671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B6"/>
    <w:pPr>
      <w:ind w:leftChars="400" w:left="800"/>
    </w:pPr>
  </w:style>
  <w:style w:type="paragraph" w:customStyle="1" w:styleId="table0020grid1">
    <w:name w:val="table_0020grid1"/>
    <w:basedOn w:val="a"/>
    <w:rsid w:val="00216F03"/>
    <w:pPr>
      <w:widowControl/>
      <w:wordWrap/>
      <w:autoSpaceDE/>
      <w:autoSpaceDN/>
      <w:spacing w:after="0" w:line="240" w:lineRule="atLeas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able0020gridchar">
    <w:name w:val="table_0020grid__char"/>
    <w:basedOn w:val="a0"/>
    <w:rsid w:val="00216F03"/>
  </w:style>
  <w:style w:type="paragraph" w:styleId="a4">
    <w:name w:val="header"/>
    <w:basedOn w:val="a"/>
    <w:link w:val="Char"/>
    <w:uiPriority w:val="99"/>
    <w:semiHidden/>
    <w:unhideWhenUsed/>
    <w:rsid w:val="009005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90057A"/>
  </w:style>
  <w:style w:type="paragraph" w:styleId="a5">
    <w:name w:val="footer"/>
    <w:basedOn w:val="a"/>
    <w:link w:val="Char0"/>
    <w:uiPriority w:val="99"/>
    <w:semiHidden/>
    <w:unhideWhenUsed/>
    <w:rsid w:val="009005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90057A"/>
  </w:style>
  <w:style w:type="paragraph" w:styleId="a6">
    <w:name w:val="Balloon Text"/>
    <w:basedOn w:val="a"/>
    <w:link w:val="Char1"/>
    <w:uiPriority w:val="99"/>
    <w:semiHidden/>
    <w:unhideWhenUsed/>
    <w:rsid w:val="00EB6D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B6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연세의료원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sv342d201</dc:creator>
  <cp:keywords/>
  <dc:description/>
  <cp:lastModifiedBy>MED(내과)_계정</cp:lastModifiedBy>
  <cp:revision>5</cp:revision>
  <cp:lastPrinted>2013-11-13T23:54:00Z</cp:lastPrinted>
  <dcterms:created xsi:type="dcterms:W3CDTF">2013-11-13T23:56:00Z</dcterms:created>
  <dcterms:modified xsi:type="dcterms:W3CDTF">2013-11-14T00:28:00Z</dcterms:modified>
</cp:coreProperties>
</file>